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5" w:rsidRDefault="003060F7" w:rsidP="00330D9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:rsidR="00945517" w:rsidRDefault="00267923" w:rsidP="00460617">
      <w:pPr>
        <w:rPr>
          <w:b/>
        </w:rPr>
      </w:pPr>
      <w:r>
        <w:t>Kolejny rok działa</w:t>
      </w:r>
      <w:r w:rsidR="00460617">
        <w:t xml:space="preserve"> ośrodek pomocy pokrzywdzonym przestępstwem w Łomży. </w:t>
      </w:r>
      <w:r w:rsidR="003B4D2B">
        <w:t xml:space="preserve">                                 </w:t>
      </w:r>
      <w:r w:rsidR="00460617" w:rsidRPr="0065443B">
        <w:rPr>
          <w:b/>
        </w:rPr>
        <w:t>Ośrodek  nosi nazwę</w:t>
      </w:r>
      <w:r w:rsidR="00460617">
        <w:rPr>
          <w:b/>
        </w:rPr>
        <w:t>:</w:t>
      </w:r>
      <w:r w:rsidR="00460617" w:rsidRPr="0065443B">
        <w:rPr>
          <w:b/>
        </w:rPr>
        <w:t xml:space="preserve"> Okręgowy Ośrodek Pomocy Pokrzywdzonym</w:t>
      </w:r>
      <w:r w:rsidR="00460617">
        <w:rPr>
          <w:b/>
        </w:rPr>
        <w:t xml:space="preserve"> Przestępstwem</w:t>
      </w:r>
      <w:r w:rsidR="00460617" w:rsidRPr="0065443B">
        <w:rPr>
          <w:b/>
        </w:rPr>
        <w:t xml:space="preserve"> </w:t>
      </w:r>
      <w:r w:rsidR="00460617">
        <w:t xml:space="preserve"> </w:t>
      </w:r>
      <w:r w:rsidR="00460617" w:rsidRPr="0065443B">
        <w:rPr>
          <w:b/>
        </w:rPr>
        <w:t>w Łomży</w:t>
      </w:r>
      <w:r>
        <w:rPr>
          <w:b/>
        </w:rPr>
        <w:t xml:space="preserve">  </w:t>
      </w:r>
      <w:r w:rsidR="00460617">
        <w:t xml:space="preserve"> i mieści się  w dotychczasowym miejscu , w budynku Stowarzyszenia Wspierania Edukacji i Rynku Pracy </w:t>
      </w:r>
      <w:r w:rsidR="00460617" w:rsidRPr="003650C9">
        <w:rPr>
          <w:b/>
        </w:rPr>
        <w:t>ul. Wojska Polskiego 113.</w:t>
      </w:r>
      <w:r w:rsidR="00460617">
        <w:t xml:space="preserve">                             </w:t>
      </w:r>
      <w:r w:rsidR="008765E0">
        <w:t xml:space="preserve">                             </w:t>
      </w:r>
      <w:r w:rsidR="00460617">
        <w:t xml:space="preserve"> </w:t>
      </w:r>
      <w:r w:rsidR="00AF3012">
        <w:t xml:space="preserve">                                                                </w:t>
      </w:r>
      <w:r w:rsidR="00460617">
        <w:t xml:space="preserve">Osoby pokrzywdzone  przestępstwem mogą bezpłatnie  skorzystać z pomocy prawnej, psychologicznej, pomocy mediatora i doradcy zawodowego. Jeżeli zajdzie taka potrzeba  zorganizujemy pomoc  tłumacza języka obcego bądź migowego, który wesprze pokrzywdzonego w trakcie rozmowy z prawnikiem  czy psychologiem.                                          </w:t>
      </w:r>
      <w:r w:rsidR="008765E0">
        <w:t xml:space="preserve">                                                                     </w:t>
      </w:r>
      <w:r w:rsidR="00460617" w:rsidRPr="00C41AA1">
        <w:rPr>
          <w:b/>
          <w:sz w:val="28"/>
          <w:szCs w:val="28"/>
        </w:rPr>
        <w:t xml:space="preserve">Uwaga! Pomoc udzielana jest po wcześniejszym umówieniu wizyty!     </w:t>
      </w:r>
      <w:r w:rsidR="00460617">
        <w:t xml:space="preserve">                                                        </w:t>
      </w:r>
      <w:r w:rsidR="00460617" w:rsidRPr="006310E9">
        <w:rPr>
          <w:b/>
        </w:rPr>
        <w:t>Ważne!</w:t>
      </w:r>
      <w:r w:rsidR="00460617">
        <w:rPr>
          <w:b/>
        </w:rPr>
        <w:t xml:space="preserve"> Do korzystania z w/</w:t>
      </w:r>
      <w:r w:rsidR="00460617" w:rsidRPr="00A6607F">
        <w:rPr>
          <w:b/>
        </w:rPr>
        <w:t>w pomocy nie jest konieczne</w:t>
      </w:r>
      <w:r w:rsidR="00460617">
        <w:t xml:space="preserve">  udokumentowanie faktu  pokrzywdzenia  przez policję, prokuraturę, sąd .  Mogą to być pierwsze kontakty w trudnych dla pokrzywdzonych sprawach.                                                                                                               </w:t>
      </w:r>
      <w:r w:rsidR="00A93895" w:rsidRPr="00A93895">
        <w:rPr>
          <w:b/>
        </w:rPr>
        <w:t>KONIECZNE JEST NATOMIAST</w:t>
      </w:r>
      <w:r w:rsidR="00A93895">
        <w:rPr>
          <w:b/>
          <w:sz w:val="28"/>
          <w:szCs w:val="28"/>
        </w:rPr>
        <w:t xml:space="preserve"> - t</w:t>
      </w:r>
      <w:r w:rsidR="00460617" w:rsidRPr="003C2C9E">
        <w:rPr>
          <w:b/>
          <w:sz w:val="28"/>
          <w:szCs w:val="28"/>
        </w:rPr>
        <w:t>akie udokumentowanie</w:t>
      </w:r>
      <w:r w:rsidR="001E41A3">
        <w:rPr>
          <w:b/>
          <w:sz w:val="28"/>
          <w:szCs w:val="28"/>
        </w:rPr>
        <w:t xml:space="preserve"> pokrzywdzenia przestępstwem (</w:t>
      </w:r>
      <w:r w:rsidR="00460617" w:rsidRPr="003C2C9E">
        <w:rPr>
          <w:b/>
          <w:sz w:val="28"/>
          <w:szCs w:val="28"/>
        </w:rPr>
        <w:t xml:space="preserve"> w postaci np.</w:t>
      </w:r>
      <w:r w:rsidR="00AF3012" w:rsidRPr="003C2C9E">
        <w:rPr>
          <w:b/>
          <w:sz w:val="28"/>
          <w:szCs w:val="28"/>
        </w:rPr>
        <w:t xml:space="preserve"> potwierdzenia złożenia zawiadomienia o przestępstwie,</w:t>
      </w:r>
      <w:r w:rsidR="00460617" w:rsidRPr="003C2C9E">
        <w:rPr>
          <w:b/>
          <w:sz w:val="28"/>
          <w:szCs w:val="28"/>
        </w:rPr>
        <w:t xml:space="preserve"> wezwań na przesłuchania, wyroków sądu itp.</w:t>
      </w:r>
      <w:r w:rsidR="001E41A3">
        <w:rPr>
          <w:b/>
          <w:sz w:val="28"/>
          <w:szCs w:val="28"/>
        </w:rPr>
        <w:t>)</w:t>
      </w:r>
      <w:r w:rsidR="00CC6AD6">
        <w:rPr>
          <w:b/>
          <w:sz w:val="28"/>
          <w:szCs w:val="28"/>
        </w:rPr>
        <w:t xml:space="preserve"> - </w:t>
      </w:r>
      <w:r w:rsidR="00A93895">
        <w:rPr>
          <w:b/>
          <w:sz w:val="28"/>
          <w:szCs w:val="28"/>
        </w:rPr>
        <w:t xml:space="preserve"> </w:t>
      </w:r>
      <w:r w:rsidR="00460617" w:rsidRPr="003C2C9E">
        <w:rPr>
          <w:b/>
          <w:sz w:val="28"/>
          <w:szCs w:val="28"/>
        </w:rPr>
        <w:t xml:space="preserve"> w przypad</w:t>
      </w:r>
      <w:r w:rsidRPr="003C2C9E">
        <w:rPr>
          <w:b/>
          <w:sz w:val="28"/>
          <w:szCs w:val="28"/>
        </w:rPr>
        <w:t>ku</w:t>
      </w:r>
      <w:r w:rsidR="00A93895">
        <w:rPr>
          <w:b/>
          <w:sz w:val="28"/>
          <w:szCs w:val="28"/>
        </w:rPr>
        <w:t xml:space="preserve"> starania się o  udzielanie</w:t>
      </w:r>
      <w:r w:rsidRPr="003C2C9E">
        <w:rPr>
          <w:b/>
          <w:sz w:val="28"/>
          <w:szCs w:val="28"/>
        </w:rPr>
        <w:t xml:space="preserve"> wsparcia finansowego</w:t>
      </w:r>
      <w:r w:rsidR="00460617" w:rsidRPr="001123A7">
        <w:rPr>
          <w:b/>
          <w:sz w:val="28"/>
          <w:szCs w:val="28"/>
        </w:rPr>
        <w:t xml:space="preserve"> .                                   </w:t>
      </w:r>
      <w:r w:rsidR="008765E0" w:rsidRPr="001123A7">
        <w:rPr>
          <w:b/>
          <w:sz w:val="28"/>
          <w:szCs w:val="28"/>
        </w:rPr>
        <w:t xml:space="preserve">                          </w:t>
      </w:r>
    </w:p>
    <w:p w:rsidR="00460617" w:rsidRPr="000A6BC6" w:rsidRDefault="00460617" w:rsidP="00460617">
      <w:pPr>
        <w:rPr>
          <w:b/>
        </w:rPr>
      </w:pPr>
      <w:r w:rsidRPr="00945517">
        <w:rPr>
          <w:b/>
        </w:rPr>
        <w:t xml:space="preserve"> Wsparcie finansowe</w:t>
      </w:r>
      <w:r w:rsidR="00EE3FE4">
        <w:rPr>
          <w:b/>
        </w:rPr>
        <w:t>(</w:t>
      </w:r>
      <w:r w:rsidRPr="00A6607F">
        <w:t>do wyczerpania środków</w:t>
      </w:r>
      <w:r w:rsidR="00EE3FE4">
        <w:rPr>
          <w:b/>
        </w:rPr>
        <w:t>)</w:t>
      </w:r>
      <w:r w:rsidRPr="000C05E5">
        <w:rPr>
          <w:b/>
        </w:rPr>
        <w:t xml:space="preserve"> udzielane  może być m.in. poprzez:</w:t>
      </w:r>
      <w:r>
        <w:t xml:space="preserve"> pokrywanie kosztów świadczeń zdrowotnych, pokrywanie kosztów zakupu żywności, odzieży środków czystości itp. ,finansowanie dopłat czynszowych ,pokrywanie części kosztów edukacji i opieki  żłobkowej, finansowanie wyjazdów zorganizowanych dla małoletnich, pokrywanie  kosztu zakupów urządzeń i wyposażenia.                                                                        </w:t>
      </w:r>
      <w:r w:rsidR="008765E0">
        <w:t xml:space="preserve">                                                                        </w:t>
      </w:r>
      <w:r>
        <w:t xml:space="preserve"> </w:t>
      </w:r>
      <w:r w:rsidRPr="000A6BC6">
        <w:rPr>
          <w:b/>
        </w:rPr>
        <w:t>Każdy przypadek  dot.</w:t>
      </w:r>
      <w:r w:rsidR="000A6BC6">
        <w:rPr>
          <w:b/>
        </w:rPr>
        <w:t xml:space="preserve"> udzielenia wsparcia fina</w:t>
      </w:r>
      <w:r w:rsidR="00764A27">
        <w:rPr>
          <w:b/>
        </w:rPr>
        <w:t>n</w:t>
      </w:r>
      <w:r w:rsidR="000A6BC6">
        <w:rPr>
          <w:b/>
        </w:rPr>
        <w:t>sowego</w:t>
      </w:r>
      <w:r w:rsidRPr="000A6BC6">
        <w:rPr>
          <w:b/>
        </w:rPr>
        <w:t xml:space="preserve"> rozpatrywany jest indywidualnie.</w:t>
      </w:r>
    </w:p>
    <w:p w:rsidR="006369A7" w:rsidRPr="000A6BC6" w:rsidRDefault="006369A7" w:rsidP="00460617">
      <w:pPr>
        <w:rPr>
          <w:b/>
        </w:rPr>
      </w:pPr>
    </w:p>
    <w:p w:rsidR="00460617" w:rsidRDefault="00460617" w:rsidP="00460617">
      <w:r w:rsidRPr="003E3CBF">
        <w:rPr>
          <w:b/>
        </w:rPr>
        <w:t>Telefon kontaktowy</w:t>
      </w:r>
      <w:r>
        <w:t xml:space="preserve"> do  doradcy ds. osób pokrzywdzonych w Ośrodku w Łomży:</w:t>
      </w:r>
    </w:p>
    <w:p w:rsidR="00460617" w:rsidRPr="003E3CBF" w:rsidRDefault="00460617" w:rsidP="00460617">
      <w:pPr>
        <w:rPr>
          <w:b/>
        </w:rPr>
      </w:pPr>
      <w:r w:rsidRPr="003E3CBF">
        <w:rPr>
          <w:b/>
        </w:rPr>
        <w:t xml:space="preserve">                                                             884  657  604 </w:t>
      </w:r>
    </w:p>
    <w:p w:rsidR="008765E0" w:rsidRDefault="008765E0" w:rsidP="00460617">
      <w:pPr>
        <w:rPr>
          <w:b/>
        </w:rPr>
      </w:pPr>
    </w:p>
    <w:p w:rsidR="00460617" w:rsidRDefault="00460617" w:rsidP="00460617">
      <w:pPr>
        <w:rPr>
          <w:b/>
        </w:rPr>
      </w:pPr>
      <w:r w:rsidRPr="003E3CBF">
        <w:rPr>
          <w:b/>
        </w:rPr>
        <w:t xml:space="preserve">Ośrodek zorganizowany jest dzięki staraniom Centrum Aktywności Społecznej PRYZMAT </w:t>
      </w:r>
      <w:r>
        <w:rPr>
          <w:b/>
        </w:rPr>
        <w:t xml:space="preserve"> </w:t>
      </w:r>
      <w:r w:rsidR="008765E0">
        <w:rPr>
          <w:b/>
        </w:rPr>
        <w:t xml:space="preserve"> </w:t>
      </w:r>
      <w:r>
        <w:rPr>
          <w:b/>
        </w:rPr>
        <w:t xml:space="preserve">  </w:t>
      </w:r>
      <w:r w:rsidRPr="003E3CBF">
        <w:rPr>
          <w:b/>
        </w:rPr>
        <w:t xml:space="preserve">w Suwałkach, współfinansowany  ze środków Funduszu Sprawiedliwości.                                     </w:t>
      </w:r>
    </w:p>
    <w:p w:rsidR="008765E0" w:rsidRDefault="008765E0" w:rsidP="00460617">
      <w:pPr>
        <w:rPr>
          <w:b/>
        </w:rPr>
      </w:pPr>
    </w:p>
    <w:p w:rsidR="00460617" w:rsidRDefault="00A31304" w:rsidP="00460617">
      <w:pPr>
        <w:rPr>
          <w:b/>
        </w:rPr>
      </w:pPr>
      <w:r>
        <w:rPr>
          <w:b/>
        </w:rPr>
        <w:t>Uruchomione są również Lokalne Punkty</w:t>
      </w:r>
      <w:r w:rsidR="00460617" w:rsidRPr="003E3CBF">
        <w:rPr>
          <w:b/>
        </w:rPr>
        <w:t xml:space="preserve"> Pomocy Pokrzywdzonym  Przestępstwem</w:t>
      </w:r>
      <w:r w:rsidR="00460617">
        <w:rPr>
          <w:b/>
        </w:rPr>
        <w:t xml:space="preserve"> </w:t>
      </w:r>
      <w:r w:rsidR="00460617" w:rsidRPr="002A14C5">
        <w:t xml:space="preserve">w: </w:t>
      </w:r>
      <w:r>
        <w:t xml:space="preserve">  </w:t>
      </w:r>
      <w:r w:rsidR="00460617" w:rsidRPr="002A14C5">
        <w:t xml:space="preserve"> Piątnicy</w:t>
      </w:r>
      <w:r w:rsidR="00460617">
        <w:rPr>
          <w:b/>
        </w:rPr>
        <w:t xml:space="preserve"> – Tel. 518 595 704;                                                                                                                                 </w:t>
      </w:r>
      <w:r w:rsidR="00460617" w:rsidRPr="002A14C5">
        <w:t>Kolnie-</w:t>
      </w:r>
      <w:r w:rsidR="00460617">
        <w:rPr>
          <w:b/>
        </w:rPr>
        <w:t xml:space="preserve">             Tel. 518 595 708;                                                                                                                                  </w:t>
      </w:r>
      <w:r w:rsidR="00460617" w:rsidRPr="002A14C5">
        <w:t xml:space="preserve">Zambrowie </w:t>
      </w:r>
      <w:r w:rsidR="00460617">
        <w:rPr>
          <w:b/>
        </w:rPr>
        <w:t xml:space="preserve">-  Tel. 518 595 707;                                                                                                               </w:t>
      </w:r>
      <w:r w:rsidR="00460617" w:rsidRPr="002A14C5">
        <w:t xml:space="preserve">Grajewie    </w:t>
      </w:r>
      <w:r w:rsidR="00460617">
        <w:rPr>
          <w:b/>
        </w:rPr>
        <w:t xml:space="preserve">     Tel.-518 595 672;                                                                                                       </w:t>
      </w:r>
      <w:r w:rsidR="00460617" w:rsidRPr="002A14C5">
        <w:t>Wysokiem Mazowieckiem</w:t>
      </w:r>
      <w:r w:rsidR="00460617">
        <w:rPr>
          <w:b/>
        </w:rPr>
        <w:t xml:space="preserve"> – Tel. 518 595 676</w:t>
      </w:r>
    </w:p>
    <w:p w:rsidR="00460617" w:rsidRPr="003E3CBF" w:rsidRDefault="00460617" w:rsidP="00460617">
      <w:pPr>
        <w:rPr>
          <w:b/>
        </w:rPr>
      </w:pPr>
      <w:r>
        <w:rPr>
          <w:b/>
        </w:rPr>
        <w:t xml:space="preserve">     </w:t>
      </w:r>
    </w:p>
    <w:p w:rsidR="00460617" w:rsidRDefault="00460617" w:rsidP="00460617">
      <w:pPr>
        <w:rPr>
          <w:sz w:val="28"/>
          <w:szCs w:val="28"/>
        </w:rPr>
      </w:pPr>
      <w:r w:rsidRPr="0048752B">
        <w:rPr>
          <w:sz w:val="28"/>
          <w:szCs w:val="28"/>
        </w:rPr>
        <w:t>Telefoniczna Poradnia dla Pokrzywdzonych   Przestępstwem  czynna</w:t>
      </w:r>
      <w:r w:rsidR="009A4F4F">
        <w:rPr>
          <w:sz w:val="28"/>
          <w:szCs w:val="28"/>
        </w:rPr>
        <w:t xml:space="preserve"> jest</w:t>
      </w:r>
      <w:r w:rsidRPr="0048752B">
        <w:rPr>
          <w:sz w:val="28"/>
          <w:szCs w:val="28"/>
        </w:rPr>
        <w:t xml:space="preserve"> całą dobę</w:t>
      </w:r>
      <w:r w:rsidR="009A4F4F">
        <w:rPr>
          <w:sz w:val="28"/>
          <w:szCs w:val="28"/>
        </w:rPr>
        <w:t>.</w:t>
      </w:r>
    </w:p>
    <w:p w:rsidR="00460617" w:rsidRPr="009A4F4F" w:rsidRDefault="00460617" w:rsidP="004606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A4F4F">
        <w:rPr>
          <w:b/>
          <w:sz w:val="28"/>
          <w:szCs w:val="28"/>
        </w:rPr>
        <w:t>Tel. 884 657 604</w:t>
      </w:r>
    </w:p>
    <w:p w:rsidR="008946AF" w:rsidRPr="00330D95" w:rsidRDefault="003060F7" w:rsidP="00330D9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Pr="00DF59CD">
        <w:rPr>
          <w:rFonts w:ascii="Arial Narrow" w:hAnsi="Arial Narrow"/>
          <w:sz w:val="20"/>
          <w:szCs w:val="20"/>
        </w:rPr>
        <w:t xml:space="preserve">  </w:t>
      </w:r>
    </w:p>
    <w:sectPr w:rsidR="008946AF" w:rsidRPr="00330D95" w:rsidSect="00867528">
      <w:headerReference w:type="default" r:id="rId8"/>
      <w:footerReference w:type="default" r:id="rId9"/>
      <w:pgSz w:w="11906" w:h="16838"/>
      <w:pgMar w:top="1806" w:right="707" w:bottom="993" w:left="1418" w:header="284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A2" w:rsidRDefault="00F913A2" w:rsidP="003E60F2">
      <w:r>
        <w:separator/>
      </w:r>
    </w:p>
  </w:endnote>
  <w:endnote w:type="continuationSeparator" w:id="0">
    <w:p w:rsidR="00F913A2" w:rsidRDefault="00F913A2" w:rsidP="003E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F5" w:rsidRPr="00867528" w:rsidRDefault="00867528" w:rsidP="00FB0410">
    <w:pPr>
      <w:shd w:val="clear" w:color="auto" w:fill="FFFFFF"/>
      <w:textAlignment w:val="baseline"/>
      <w:outlineLvl w:val="2"/>
      <w:rPr>
        <w:rFonts w:ascii="Verdana" w:hAnsi="Verdana"/>
        <w:i/>
        <w:sz w:val="18"/>
        <w:szCs w:val="20"/>
      </w:rPr>
    </w:pPr>
    <w:r>
      <w:rPr>
        <w:rFonts w:ascii="Verdana" w:hAnsi="Verdana"/>
        <w:noProof/>
        <w:color w:val="000000"/>
        <w:sz w:val="18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-237490</wp:posOffset>
          </wp:positionV>
          <wp:extent cx="1430020" cy="5232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 Sprawiedliwoś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00"/>
        <w:sz w:val="18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-194945</wp:posOffset>
          </wp:positionV>
          <wp:extent cx="1437640" cy="4800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MS_bez_godla_w_orientacji_poziome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color w:val="000000"/>
        <w:sz w:val="18"/>
        <w:szCs w:val="20"/>
      </w:rPr>
      <w:t xml:space="preserve">                          </w:t>
    </w:r>
    <w:r w:rsidR="00FB0410" w:rsidRPr="00867528">
      <w:rPr>
        <w:rFonts w:ascii="Verdana" w:hAnsi="Verdana"/>
        <w:i/>
        <w:color w:val="000000"/>
        <w:sz w:val="18"/>
        <w:szCs w:val="20"/>
      </w:rPr>
      <w:t xml:space="preserve">Współfinansowano ze środków </w:t>
    </w:r>
    <w:r w:rsidR="00F03844" w:rsidRPr="00867528">
      <w:rPr>
        <w:rFonts w:ascii="Verdana" w:hAnsi="Verdana"/>
        <w:i/>
        <w:color w:val="000000"/>
        <w:sz w:val="18"/>
        <w:szCs w:val="20"/>
      </w:rPr>
      <w:t>Funduszu Sprawiedliwości.</w:t>
    </w:r>
  </w:p>
  <w:p w:rsidR="003060F7" w:rsidRDefault="003060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A2" w:rsidRDefault="00F913A2" w:rsidP="003E60F2">
      <w:r>
        <w:separator/>
      </w:r>
    </w:p>
  </w:footnote>
  <w:footnote w:type="continuationSeparator" w:id="0">
    <w:p w:rsidR="00F913A2" w:rsidRDefault="00F913A2" w:rsidP="003E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F2" w:rsidRPr="00BF5A41" w:rsidRDefault="007E78AE" w:rsidP="00867528">
    <w:pPr>
      <w:pStyle w:val="Nagwek"/>
      <w:jc w:val="right"/>
      <w:rPr>
        <w:b/>
        <w:sz w:val="26"/>
        <w:szCs w:val="26"/>
      </w:rPr>
    </w:pPr>
    <w:r w:rsidRPr="007E78AE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.85pt;margin-top:-1.75pt;width:59.15pt;height:59.15pt;z-index:251660288" wrapcoords="-218 0 -218 21382 21600 21382 21600 0 -218 0" o:allowoverlap="f">
          <v:imagedata r:id="rId1" o:title=""/>
        </v:shape>
        <o:OLEObject Type="Embed" ProgID="MSPhotoEd.3" ShapeID="_x0000_s2049" DrawAspect="Content" ObjectID="_1674920348" r:id="rId2"/>
      </w:pict>
    </w:r>
    <w:r w:rsidR="00867528" w:rsidRPr="003E60F2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-22860</wp:posOffset>
          </wp:positionV>
          <wp:extent cx="956310" cy="767715"/>
          <wp:effectExtent l="0" t="0" r="0" b="0"/>
          <wp:wrapNone/>
          <wp:docPr id="3" name="Obraz 3" descr="http://www.pokrzywdzeni.gov.pl/grafika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krzywdzeni.gov.pl/grafika/logo2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7528" w:rsidRPr="00867528">
      <w:rPr>
        <w:b/>
      </w:rPr>
      <w:t xml:space="preserve">Okręgowy </w:t>
    </w:r>
    <w:r w:rsidR="003E60F2" w:rsidRPr="00BF5A41">
      <w:rPr>
        <w:b/>
        <w:sz w:val="26"/>
        <w:szCs w:val="26"/>
      </w:rPr>
      <w:t xml:space="preserve">Ośrodek </w:t>
    </w:r>
    <w:r w:rsidR="00CA45F5" w:rsidRPr="00BF5A41">
      <w:rPr>
        <w:b/>
        <w:sz w:val="26"/>
        <w:szCs w:val="26"/>
      </w:rPr>
      <w:t>Pomocy</w:t>
    </w:r>
    <w:r w:rsidR="00867528">
      <w:rPr>
        <w:b/>
        <w:sz w:val="26"/>
        <w:szCs w:val="26"/>
      </w:rPr>
      <w:t xml:space="preserve"> </w:t>
    </w:r>
    <w:r w:rsidR="003E60F2" w:rsidRPr="00BF5A41">
      <w:rPr>
        <w:b/>
        <w:sz w:val="26"/>
        <w:szCs w:val="26"/>
      </w:rPr>
      <w:t>Pokrzywdzony</w:t>
    </w:r>
    <w:r w:rsidR="00BA6543" w:rsidRPr="00BF5A41">
      <w:rPr>
        <w:b/>
        <w:sz w:val="26"/>
        <w:szCs w:val="26"/>
      </w:rPr>
      <w:t>m</w:t>
    </w:r>
    <w:r w:rsidR="00867528">
      <w:rPr>
        <w:b/>
        <w:sz w:val="26"/>
        <w:szCs w:val="26"/>
      </w:rPr>
      <w:t xml:space="preserve"> </w:t>
    </w:r>
    <w:r w:rsidR="003060F7" w:rsidRPr="00BF5A41">
      <w:rPr>
        <w:b/>
        <w:sz w:val="26"/>
        <w:szCs w:val="26"/>
      </w:rPr>
      <w:t>Przestępstwem</w:t>
    </w:r>
    <w:r w:rsidR="00867528">
      <w:rPr>
        <w:b/>
        <w:sz w:val="26"/>
        <w:szCs w:val="26"/>
      </w:rPr>
      <w:t xml:space="preserve"> w Łomży</w:t>
    </w:r>
  </w:p>
  <w:p w:rsidR="00D56C96" w:rsidRDefault="003E60F2" w:rsidP="00867528">
    <w:pPr>
      <w:pStyle w:val="Nagwek"/>
      <w:tabs>
        <w:tab w:val="clear" w:pos="9072"/>
      </w:tabs>
      <w:jc w:val="right"/>
      <w:rPr>
        <w:color w:val="FF0000"/>
        <w:sz w:val="26"/>
        <w:szCs w:val="26"/>
      </w:rPr>
    </w:pPr>
    <w:r w:rsidRPr="003E60F2">
      <w:rPr>
        <w:sz w:val="26"/>
        <w:szCs w:val="26"/>
      </w:rPr>
      <w:t xml:space="preserve">                                                                Centrum Ak</w:t>
    </w:r>
    <w:r w:rsidR="00D56C96">
      <w:rPr>
        <w:sz w:val="26"/>
        <w:szCs w:val="26"/>
      </w:rPr>
      <w:t>tywności Społecznej PRYZMAT</w:t>
    </w:r>
    <w:r w:rsidRPr="00D56C96">
      <w:rPr>
        <w:color w:val="FF0000"/>
        <w:sz w:val="26"/>
        <w:szCs w:val="26"/>
      </w:rPr>
      <w:t xml:space="preserve"> </w:t>
    </w:r>
  </w:p>
  <w:p w:rsidR="00D56C96" w:rsidRPr="00D56C96" w:rsidRDefault="00BA6543" w:rsidP="00867528">
    <w:pPr>
      <w:pStyle w:val="Nagwek"/>
      <w:jc w:val="right"/>
      <w:rPr>
        <w:rFonts w:ascii="Verdana" w:hAnsi="Verdana" w:cs="Arial"/>
        <w:sz w:val="20"/>
        <w:szCs w:val="20"/>
      </w:rPr>
    </w:pPr>
    <w:r>
      <w:rPr>
        <w:sz w:val="26"/>
        <w:szCs w:val="26"/>
      </w:rPr>
      <w:t xml:space="preserve">    </w:t>
    </w:r>
    <w:r w:rsidR="00BF5A41">
      <w:rPr>
        <w:sz w:val="26"/>
        <w:szCs w:val="26"/>
      </w:rPr>
      <w:t xml:space="preserve">                                         </w:t>
    </w:r>
    <w:r>
      <w:rPr>
        <w:sz w:val="26"/>
        <w:szCs w:val="26"/>
      </w:rPr>
      <w:t>16-400 Suwałki, ul. Noniewicza 91</w:t>
    </w:r>
    <w:r w:rsidR="00D56C96" w:rsidRPr="00D56C96">
      <w:rPr>
        <w:sz w:val="26"/>
        <w:szCs w:val="26"/>
      </w:rPr>
      <w:t xml:space="preserve">, </w:t>
    </w:r>
    <w:r w:rsidR="00D56C96" w:rsidRPr="00D56C96">
      <w:rPr>
        <w:rFonts w:ascii="Verdana" w:hAnsi="Verdana" w:cs="Arial"/>
        <w:sz w:val="20"/>
        <w:szCs w:val="20"/>
      </w:rPr>
      <w:t>tel./fax 87 565 02 58,</w:t>
    </w:r>
  </w:p>
  <w:p w:rsidR="00D56C96" w:rsidRPr="00867528" w:rsidRDefault="00D56C96" w:rsidP="00867528">
    <w:pPr>
      <w:pStyle w:val="Nagwek"/>
      <w:jc w:val="right"/>
      <w:rPr>
        <w:rFonts w:ascii="Verdana" w:hAnsi="Verdana" w:cs="Arial"/>
        <w:sz w:val="20"/>
        <w:szCs w:val="20"/>
      </w:rPr>
    </w:pPr>
    <w:r w:rsidRPr="009B2C3B">
      <w:rPr>
        <w:rFonts w:ascii="Verdana" w:hAnsi="Verdana" w:cs="Arial"/>
        <w:sz w:val="20"/>
        <w:szCs w:val="20"/>
      </w:rPr>
      <w:t xml:space="preserve">                              </w:t>
    </w:r>
    <w:r w:rsidR="007176A1">
      <w:rPr>
        <w:rFonts w:ascii="Verdana" w:hAnsi="Verdana" w:cs="Arial"/>
        <w:sz w:val="20"/>
        <w:szCs w:val="20"/>
      </w:rPr>
      <w:t xml:space="preserve">                 </w:t>
    </w:r>
    <w:hyperlink r:id="rId5" w:history="1">
      <w:r w:rsidR="00867528" w:rsidRPr="005A5033">
        <w:rPr>
          <w:rStyle w:val="Hipercze"/>
          <w:rFonts w:ascii="Verdana" w:hAnsi="Verdana" w:cs="Arial"/>
          <w:sz w:val="20"/>
          <w:szCs w:val="20"/>
        </w:rPr>
        <w:t>www.pokrzywdzeni.pryzmat.org.pl</w:t>
      </w:r>
    </w:hyperlink>
    <w:r w:rsidR="00867528">
      <w:rPr>
        <w:rFonts w:ascii="Verdana" w:hAnsi="Verdana" w:cs="Arial"/>
        <w:sz w:val="20"/>
        <w:szCs w:val="20"/>
      </w:rPr>
      <w:br/>
    </w:r>
    <w:r w:rsidR="004521C6">
      <w:rPr>
        <w:sz w:val="26"/>
        <w:szCs w:val="26"/>
      </w:rPr>
      <w:t>__</w:t>
    </w:r>
    <w:r w:rsidR="00867528">
      <w:rPr>
        <w:sz w:val="26"/>
        <w:szCs w:val="26"/>
      </w:rPr>
      <w:t>________________________________</w:t>
    </w:r>
    <w:r w:rsidR="004521C6">
      <w:rPr>
        <w:sz w:val="26"/>
        <w:szCs w:val="26"/>
      </w:rPr>
      <w:t>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A2"/>
    <w:multiLevelType w:val="hybridMultilevel"/>
    <w:tmpl w:val="4C409C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E4ED9"/>
    <w:multiLevelType w:val="hybridMultilevel"/>
    <w:tmpl w:val="4AC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D63"/>
    <w:multiLevelType w:val="hybridMultilevel"/>
    <w:tmpl w:val="9D3ED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A702B"/>
    <w:multiLevelType w:val="hybridMultilevel"/>
    <w:tmpl w:val="737E1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73EC6"/>
    <w:multiLevelType w:val="hybridMultilevel"/>
    <w:tmpl w:val="9D3ED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F6CE8"/>
    <w:multiLevelType w:val="hybridMultilevel"/>
    <w:tmpl w:val="9D3ED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5A2FC9"/>
    <w:multiLevelType w:val="hybridMultilevel"/>
    <w:tmpl w:val="6F3E3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A0895"/>
    <w:multiLevelType w:val="hybridMultilevel"/>
    <w:tmpl w:val="6CB86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11B3D"/>
    <w:multiLevelType w:val="hybridMultilevel"/>
    <w:tmpl w:val="F4D4077A"/>
    <w:lvl w:ilvl="0" w:tplc="171E63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66800"/>
    <w:multiLevelType w:val="hybridMultilevel"/>
    <w:tmpl w:val="1506F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C47CDC"/>
    <w:multiLevelType w:val="hybridMultilevel"/>
    <w:tmpl w:val="A240D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0F2"/>
    <w:rsid w:val="000705A0"/>
    <w:rsid w:val="00071C5B"/>
    <w:rsid w:val="000744B9"/>
    <w:rsid w:val="00080BB9"/>
    <w:rsid w:val="000970A2"/>
    <w:rsid w:val="000A6BC6"/>
    <w:rsid w:val="000E0449"/>
    <w:rsid w:val="000F6FB6"/>
    <w:rsid w:val="001123A7"/>
    <w:rsid w:val="001262CD"/>
    <w:rsid w:val="001269CB"/>
    <w:rsid w:val="00145B62"/>
    <w:rsid w:val="00152D9E"/>
    <w:rsid w:val="001755A8"/>
    <w:rsid w:val="00192E5D"/>
    <w:rsid w:val="001D30FE"/>
    <w:rsid w:val="001E41A3"/>
    <w:rsid w:val="001F2960"/>
    <w:rsid w:val="001F2E71"/>
    <w:rsid w:val="00223319"/>
    <w:rsid w:val="002450C2"/>
    <w:rsid w:val="00267923"/>
    <w:rsid w:val="00274A90"/>
    <w:rsid w:val="00276529"/>
    <w:rsid w:val="00294C91"/>
    <w:rsid w:val="0029619F"/>
    <w:rsid w:val="002D7498"/>
    <w:rsid w:val="003060F7"/>
    <w:rsid w:val="00310230"/>
    <w:rsid w:val="00311C62"/>
    <w:rsid w:val="00314C96"/>
    <w:rsid w:val="003208B2"/>
    <w:rsid w:val="00330D95"/>
    <w:rsid w:val="0033545D"/>
    <w:rsid w:val="003574F6"/>
    <w:rsid w:val="00370A62"/>
    <w:rsid w:val="003801BA"/>
    <w:rsid w:val="003968D7"/>
    <w:rsid w:val="003B4D2B"/>
    <w:rsid w:val="003C2C9E"/>
    <w:rsid w:val="003D2E61"/>
    <w:rsid w:val="003D745D"/>
    <w:rsid w:val="003E38BD"/>
    <w:rsid w:val="003E5DC1"/>
    <w:rsid w:val="003E60F2"/>
    <w:rsid w:val="00441EC0"/>
    <w:rsid w:val="004521C6"/>
    <w:rsid w:val="00460617"/>
    <w:rsid w:val="004768A4"/>
    <w:rsid w:val="004775FB"/>
    <w:rsid w:val="0048601A"/>
    <w:rsid w:val="00486DD2"/>
    <w:rsid w:val="00497B35"/>
    <w:rsid w:val="004E0FB1"/>
    <w:rsid w:val="004F1728"/>
    <w:rsid w:val="004F1816"/>
    <w:rsid w:val="00563E90"/>
    <w:rsid w:val="00594A1B"/>
    <w:rsid w:val="005A6DBF"/>
    <w:rsid w:val="005B0A22"/>
    <w:rsid w:val="005B6248"/>
    <w:rsid w:val="005C6CE5"/>
    <w:rsid w:val="005D4252"/>
    <w:rsid w:val="00614213"/>
    <w:rsid w:val="00624030"/>
    <w:rsid w:val="006369A7"/>
    <w:rsid w:val="0069455B"/>
    <w:rsid w:val="006976DF"/>
    <w:rsid w:val="006A38B3"/>
    <w:rsid w:val="006D011B"/>
    <w:rsid w:val="007016FE"/>
    <w:rsid w:val="007176A1"/>
    <w:rsid w:val="00762335"/>
    <w:rsid w:val="00764A27"/>
    <w:rsid w:val="00792FCC"/>
    <w:rsid w:val="007A0B76"/>
    <w:rsid w:val="007A4124"/>
    <w:rsid w:val="007B279C"/>
    <w:rsid w:val="007E78AE"/>
    <w:rsid w:val="007F2CCC"/>
    <w:rsid w:val="00821893"/>
    <w:rsid w:val="008455E2"/>
    <w:rsid w:val="0084723D"/>
    <w:rsid w:val="00853841"/>
    <w:rsid w:val="00861D92"/>
    <w:rsid w:val="00863141"/>
    <w:rsid w:val="00867528"/>
    <w:rsid w:val="00871539"/>
    <w:rsid w:val="008765E0"/>
    <w:rsid w:val="008946AF"/>
    <w:rsid w:val="008A6D23"/>
    <w:rsid w:val="008B5DAF"/>
    <w:rsid w:val="009036DC"/>
    <w:rsid w:val="00903C11"/>
    <w:rsid w:val="00920AC1"/>
    <w:rsid w:val="00941D1D"/>
    <w:rsid w:val="0094251B"/>
    <w:rsid w:val="00945517"/>
    <w:rsid w:val="00973DFD"/>
    <w:rsid w:val="009A4F4F"/>
    <w:rsid w:val="009A620E"/>
    <w:rsid w:val="009B2C3B"/>
    <w:rsid w:val="009C5568"/>
    <w:rsid w:val="009F0499"/>
    <w:rsid w:val="009F2B34"/>
    <w:rsid w:val="00A207C3"/>
    <w:rsid w:val="00A23715"/>
    <w:rsid w:val="00A31304"/>
    <w:rsid w:val="00A81BDA"/>
    <w:rsid w:val="00A93895"/>
    <w:rsid w:val="00A97EDA"/>
    <w:rsid w:val="00AA459D"/>
    <w:rsid w:val="00AD3ED0"/>
    <w:rsid w:val="00AE58E1"/>
    <w:rsid w:val="00AF3012"/>
    <w:rsid w:val="00AF5344"/>
    <w:rsid w:val="00B1156D"/>
    <w:rsid w:val="00B2659D"/>
    <w:rsid w:val="00B32D06"/>
    <w:rsid w:val="00B419B4"/>
    <w:rsid w:val="00B45ACD"/>
    <w:rsid w:val="00B738B8"/>
    <w:rsid w:val="00BA217D"/>
    <w:rsid w:val="00BA6543"/>
    <w:rsid w:val="00BB401A"/>
    <w:rsid w:val="00BD5B04"/>
    <w:rsid w:val="00BE7450"/>
    <w:rsid w:val="00BF5A41"/>
    <w:rsid w:val="00C10664"/>
    <w:rsid w:val="00C91B19"/>
    <w:rsid w:val="00CA45F5"/>
    <w:rsid w:val="00CC6AD6"/>
    <w:rsid w:val="00CE017C"/>
    <w:rsid w:val="00D10C9F"/>
    <w:rsid w:val="00D219F5"/>
    <w:rsid w:val="00D2392F"/>
    <w:rsid w:val="00D30D7B"/>
    <w:rsid w:val="00D50A0B"/>
    <w:rsid w:val="00D568AD"/>
    <w:rsid w:val="00D56C96"/>
    <w:rsid w:val="00D643A0"/>
    <w:rsid w:val="00D65C7B"/>
    <w:rsid w:val="00D77DE2"/>
    <w:rsid w:val="00D81A8F"/>
    <w:rsid w:val="00D82253"/>
    <w:rsid w:val="00D85601"/>
    <w:rsid w:val="00E018FA"/>
    <w:rsid w:val="00E25CFD"/>
    <w:rsid w:val="00E44C66"/>
    <w:rsid w:val="00E82FD0"/>
    <w:rsid w:val="00E917B9"/>
    <w:rsid w:val="00E94DBE"/>
    <w:rsid w:val="00EC5BFA"/>
    <w:rsid w:val="00EE3FE4"/>
    <w:rsid w:val="00EE4032"/>
    <w:rsid w:val="00EF4817"/>
    <w:rsid w:val="00F03844"/>
    <w:rsid w:val="00F42586"/>
    <w:rsid w:val="00F6108A"/>
    <w:rsid w:val="00F616B9"/>
    <w:rsid w:val="00F75A65"/>
    <w:rsid w:val="00F8003F"/>
    <w:rsid w:val="00F8126B"/>
    <w:rsid w:val="00F913A2"/>
    <w:rsid w:val="00F962E7"/>
    <w:rsid w:val="00FA0C4A"/>
    <w:rsid w:val="00FB0410"/>
    <w:rsid w:val="00FE11BC"/>
    <w:rsid w:val="00FE4D0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F2"/>
  </w:style>
  <w:style w:type="paragraph" w:styleId="Stopka">
    <w:name w:val="footer"/>
    <w:basedOn w:val="Normalny"/>
    <w:link w:val="StopkaZnak"/>
    <w:uiPriority w:val="99"/>
    <w:unhideWhenUsed/>
    <w:rsid w:val="003E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F2"/>
  </w:style>
  <w:style w:type="paragraph" w:styleId="Tekstdymka">
    <w:name w:val="Balloon Text"/>
    <w:basedOn w:val="Normalny"/>
    <w:link w:val="TekstdymkaZnak"/>
    <w:uiPriority w:val="99"/>
    <w:semiHidden/>
    <w:unhideWhenUsed/>
    <w:rsid w:val="003E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C9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F2"/>
  </w:style>
  <w:style w:type="paragraph" w:styleId="Stopka">
    <w:name w:val="footer"/>
    <w:basedOn w:val="Normalny"/>
    <w:link w:val="StopkaZnak"/>
    <w:uiPriority w:val="99"/>
    <w:unhideWhenUsed/>
    <w:rsid w:val="003E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F2"/>
  </w:style>
  <w:style w:type="paragraph" w:styleId="Tekstdymka">
    <w:name w:val="Balloon Text"/>
    <w:basedOn w:val="Normalny"/>
    <w:link w:val="TekstdymkaZnak"/>
    <w:uiPriority w:val="99"/>
    <w:semiHidden/>
    <w:unhideWhenUsed/>
    <w:rsid w:val="003E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C9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pokrzywdzeni.pryzmat.org.pl" TargetMode="External"/><Relationship Id="rId4" Type="http://schemas.openxmlformats.org/officeDocument/2006/relationships/image" Target="http://www.pokrzywdzeni.gov.pl/grafika/logo2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1C79-17A2-4937-91E2-A8C5F027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Mira i Wojtek</cp:lastModifiedBy>
  <cp:revision>21</cp:revision>
  <cp:lastPrinted>2017-04-04T12:22:00Z</cp:lastPrinted>
  <dcterms:created xsi:type="dcterms:W3CDTF">2019-02-02T08:34:00Z</dcterms:created>
  <dcterms:modified xsi:type="dcterms:W3CDTF">2021-02-15T17:53:00Z</dcterms:modified>
</cp:coreProperties>
</file>